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E662" w14:textId="77777777" w:rsidR="00627F3A" w:rsidRDefault="00627F3A" w:rsidP="00627F3A">
      <w:pPr>
        <w:rPr>
          <w:lang w:val="sr-Cyrl-RS"/>
        </w:rPr>
      </w:pPr>
      <w:hyperlink r:id="rId4" w:history="1">
        <w:r w:rsidRPr="00A7713E">
          <w:rPr>
            <w:rStyle w:val="Hyperlink"/>
          </w:rPr>
          <w:t>https://pravno-informacioni-sistem.rs/eli/rep/sgrs/skupstina/zakon/2024/94/1</w:t>
        </w:r>
      </w:hyperlink>
    </w:p>
    <w:p w14:paraId="56939D2A" w14:textId="735D60AB" w:rsidR="00E90A36" w:rsidRDefault="00627F3A">
      <w:pPr>
        <w:rPr>
          <w:lang w:val="sr-Cyrl-RS"/>
        </w:rPr>
      </w:pPr>
      <w:hyperlink r:id="rId5" w:history="1">
        <w:r w:rsidRPr="00627F3A">
          <w:rPr>
            <w:rStyle w:val="Hyperlink"/>
            <w:lang w:val="sr-Cyrl-RS"/>
          </w:rPr>
          <w:t>https://pravno-informacioni-sistem.rs/eli/rep/slsrj/s</w:t>
        </w:r>
        <w:r w:rsidRPr="00627F3A">
          <w:rPr>
            <w:rStyle w:val="Hyperlink"/>
            <w:lang w:val="sr-Cyrl-RS"/>
          </w:rPr>
          <w:t>k</w:t>
        </w:r>
        <w:r w:rsidRPr="00627F3A">
          <w:rPr>
            <w:rStyle w:val="Hyperlink"/>
            <w:lang w:val="sr-Cyrl-RS"/>
          </w:rPr>
          <w:t>upstina/zakon/2001/53/8/reg</w:t>
        </w:r>
      </w:hyperlink>
    </w:p>
    <w:p w14:paraId="6F8B734E" w14:textId="53ECE1E5" w:rsidR="00627F3A" w:rsidRDefault="00627F3A">
      <w:pPr>
        <w:rPr>
          <w:lang w:val="sr-Cyrl-RS"/>
        </w:rPr>
      </w:pPr>
      <w:hyperlink r:id="rId6" w:history="1">
        <w:r w:rsidRPr="00627F3A">
          <w:rPr>
            <w:rStyle w:val="Hyperlink"/>
            <w:lang w:val="sr-Cyrl-RS"/>
          </w:rPr>
          <w:t>https://pravno-informacioni-sistem.rs/eli/rep/sgrs/vlada/ur</w:t>
        </w:r>
        <w:r w:rsidRPr="00627F3A">
          <w:rPr>
            <w:rStyle w:val="Hyperlink"/>
            <w:lang w:val="sr-Cyrl-RS"/>
          </w:rPr>
          <w:t>e</w:t>
        </w:r>
        <w:r w:rsidRPr="00627F3A">
          <w:rPr>
            <w:rStyle w:val="Hyperlink"/>
            <w:lang w:val="sr-Cyrl-RS"/>
          </w:rPr>
          <w:t>dba/2020/156/4/reg</w:t>
        </w:r>
      </w:hyperlink>
    </w:p>
    <w:p w14:paraId="246F6CC4" w14:textId="12CE7581" w:rsidR="00627F3A" w:rsidRDefault="00627F3A">
      <w:pPr>
        <w:rPr>
          <w:lang w:val="sr-Cyrl-RS"/>
        </w:rPr>
      </w:pPr>
      <w:hyperlink r:id="rId7" w:history="1">
        <w:r w:rsidRPr="00627F3A">
          <w:rPr>
            <w:rStyle w:val="Hyperlink"/>
            <w:lang w:val="sr-Cyrl-RS"/>
          </w:rPr>
          <w:t>https://pravno-informacioni-sistem.rs/eli/rep/sgrs/vla</w:t>
        </w:r>
        <w:r w:rsidRPr="00627F3A">
          <w:rPr>
            <w:rStyle w:val="Hyperlink"/>
            <w:lang w:val="sr-Cyrl-RS"/>
          </w:rPr>
          <w:t>d</w:t>
        </w:r>
        <w:r w:rsidRPr="00627F3A">
          <w:rPr>
            <w:rStyle w:val="Hyperlink"/>
            <w:lang w:val="sr-Cyrl-RS"/>
          </w:rPr>
          <w:t>a/uredba/2013/63/4/reg</w:t>
        </w:r>
      </w:hyperlink>
    </w:p>
    <w:p w14:paraId="315F2C2D" w14:textId="701B37F4" w:rsidR="00627F3A" w:rsidRDefault="00627F3A">
      <w:pPr>
        <w:rPr>
          <w:lang w:val="sr-Cyrl-RS"/>
        </w:rPr>
      </w:pPr>
      <w:hyperlink r:id="rId8" w:history="1">
        <w:r w:rsidRPr="00627F3A">
          <w:rPr>
            <w:rStyle w:val="Hyperlink"/>
            <w:lang w:val="sr-Cyrl-RS"/>
          </w:rPr>
          <w:t>https://pravno-informacioni-sistem.rs/eli/rep/sgrs/skupstina</w:t>
        </w:r>
        <w:r w:rsidRPr="00627F3A">
          <w:rPr>
            <w:rStyle w:val="Hyperlink"/>
            <w:lang w:val="sr-Cyrl-RS"/>
          </w:rPr>
          <w:t>/</w:t>
        </w:r>
        <w:r w:rsidRPr="00627F3A">
          <w:rPr>
            <w:rStyle w:val="Hyperlink"/>
            <w:lang w:val="sr-Cyrl-RS"/>
          </w:rPr>
          <w:t>zakon/2011/72/4/reg</w:t>
        </w:r>
      </w:hyperlink>
    </w:p>
    <w:p w14:paraId="7AAAB01E" w14:textId="314CBA00" w:rsidR="00627F3A" w:rsidRDefault="00627F3A">
      <w:pPr>
        <w:rPr>
          <w:lang w:val="sr-Cyrl-RS"/>
        </w:rPr>
      </w:pPr>
      <w:hyperlink r:id="rId9" w:history="1">
        <w:r w:rsidRPr="00627F3A">
          <w:rPr>
            <w:rStyle w:val="Hyperlink"/>
            <w:lang w:val="sr-Cyrl-RS"/>
          </w:rPr>
          <w:t>https://pravno-informacioni-sistem.rs/eli/rep/sgrs/skupstina/z</w:t>
        </w:r>
        <w:r w:rsidRPr="00627F3A">
          <w:rPr>
            <w:rStyle w:val="Hyperlink"/>
            <w:lang w:val="sr-Cyrl-RS"/>
          </w:rPr>
          <w:t>a</w:t>
        </w:r>
        <w:r w:rsidRPr="00627F3A">
          <w:rPr>
            <w:rStyle w:val="Hyperlink"/>
            <w:lang w:val="sr-Cyrl-RS"/>
          </w:rPr>
          <w:t>kon/2005/79/2/reg</w:t>
        </w:r>
      </w:hyperlink>
    </w:p>
    <w:p w14:paraId="73EC3353" w14:textId="299F3800" w:rsidR="00627F3A" w:rsidRPr="00627F3A" w:rsidRDefault="00627F3A">
      <w:pPr>
        <w:rPr>
          <w:lang w:val="sr-Cyrl-RS"/>
        </w:rPr>
      </w:pPr>
      <w:hyperlink r:id="rId10" w:history="1">
        <w:r w:rsidRPr="00627F3A">
          <w:rPr>
            <w:rStyle w:val="Hyperlink"/>
            <w:lang w:val="sr-Cyrl-RS"/>
          </w:rPr>
          <w:t>https://www.uzzpro.gov.rs/doc/procedure-pdf/3/2023/Pravni%20poslovi%2030.03.2023.p</w:t>
        </w:r>
        <w:r w:rsidRPr="00627F3A">
          <w:rPr>
            <w:rStyle w:val="Hyperlink"/>
            <w:lang w:val="sr-Cyrl-RS"/>
          </w:rPr>
          <w:t>d</w:t>
        </w:r>
        <w:r w:rsidRPr="00627F3A">
          <w:rPr>
            <w:rStyle w:val="Hyperlink"/>
            <w:lang w:val="sr-Cyrl-RS"/>
          </w:rPr>
          <w:t>f</w:t>
        </w:r>
      </w:hyperlink>
    </w:p>
    <w:sectPr w:rsidR="00627F3A" w:rsidRPr="00627F3A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70"/>
    <w:rsid w:val="00006470"/>
    <w:rsid w:val="000145E9"/>
    <w:rsid w:val="00024CA3"/>
    <w:rsid w:val="00300C07"/>
    <w:rsid w:val="00347673"/>
    <w:rsid w:val="00627F3A"/>
    <w:rsid w:val="00870435"/>
    <w:rsid w:val="00BD6946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7D66"/>
  <w15:chartTrackingRefBased/>
  <w15:docId w15:val="{27B0E8AC-04D5-4A03-9E16-F203A46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3A"/>
  </w:style>
  <w:style w:type="paragraph" w:styleId="Heading1">
    <w:name w:val="heading 1"/>
    <w:basedOn w:val="Normal"/>
    <w:next w:val="Normal"/>
    <w:link w:val="Heading1Char"/>
    <w:uiPriority w:val="9"/>
    <w:qFormat/>
    <w:rsid w:val="0000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4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F3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F3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11/72/4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no-informacioni-sistem.rs/eli/rep/sgrs/vlada/uredba/2013/63/4/r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vlada/uredba/2020/156/4/r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no-informacioni-sistem.rs/eli/rep/slsrj/skupstina/zakon/2001/53/8/reg" TargetMode="External"/><Relationship Id="rId10" Type="http://schemas.openxmlformats.org/officeDocument/2006/relationships/hyperlink" Target="https://www.uzzpro.gov.rs/doc/procedure-pdf/3/2023/Pravni%20poslovi%2030.03.2023.pdf" TargetMode="External"/><Relationship Id="rId4" Type="http://schemas.openxmlformats.org/officeDocument/2006/relationships/hyperlink" Target="https://pravno-informacioni-sistem.rs/eli/rep/sgrs/skupstina/zakon/2024/94/1" TargetMode="External"/><Relationship Id="rId9" Type="http://schemas.openxmlformats.org/officeDocument/2006/relationships/hyperlink" Target="https://pravno-informacioni-sistem.rs/eli/rep/sgrs/skupstina/zakon/2005/79/2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2025-10-28T07:55:00Z</dcterms:created>
  <dcterms:modified xsi:type="dcterms:W3CDTF">2025-10-28T08:06:00Z</dcterms:modified>
</cp:coreProperties>
</file>